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E286B" w14:textId="5D9BA0E8" w:rsidR="0085065B" w:rsidRDefault="0085065B">
      <w:pPr>
        <w:rPr>
          <w:b/>
          <w:bCs/>
          <w:u w:val="single"/>
        </w:rPr>
      </w:pPr>
      <w:r w:rsidRPr="0085065B">
        <w:rPr>
          <w:b/>
          <w:bCs/>
          <w:u w:val="single"/>
        </w:rPr>
        <w:t>Verslag van 7</w:t>
      </w:r>
      <w:r w:rsidRPr="0085065B">
        <w:rPr>
          <w:b/>
          <w:bCs/>
          <w:u w:val="single"/>
          <w:vertAlign w:val="superscript"/>
        </w:rPr>
        <w:t>de</w:t>
      </w:r>
      <w:r w:rsidRPr="0085065B">
        <w:rPr>
          <w:b/>
          <w:bCs/>
          <w:u w:val="single"/>
        </w:rPr>
        <w:t xml:space="preserve"> gespreksavond van 19 februari 2020.</w:t>
      </w:r>
    </w:p>
    <w:p w14:paraId="3678C158" w14:textId="466A000D" w:rsidR="0085065B" w:rsidRDefault="0085065B">
      <w:r>
        <w:t>Na het welkomstwoord van pastoor Janssen wordt aandacht besteed aan de keuzekerk en aan de organisatie van de katholieke kerk.</w:t>
      </w:r>
    </w:p>
    <w:p w14:paraId="14EA0378" w14:textId="77777777" w:rsidR="0085065B" w:rsidRPr="00CA3C66" w:rsidRDefault="0085065B">
      <w:pPr>
        <w:rPr>
          <w:b/>
          <w:bCs/>
          <w:u w:val="single"/>
        </w:rPr>
      </w:pPr>
      <w:r w:rsidRPr="00CA3C66">
        <w:rPr>
          <w:b/>
          <w:bCs/>
          <w:u w:val="single"/>
        </w:rPr>
        <w:t xml:space="preserve">De keuzekerk: </w:t>
      </w:r>
    </w:p>
    <w:p w14:paraId="6B90DDDE" w14:textId="77B0B30B" w:rsidR="0085065B" w:rsidRDefault="0085065B">
      <w:r>
        <w:t xml:space="preserve">Na het tweede Vaticaanse Concilie (1962-1965) worden een aantal veranderingen doorgevoerd. Wat de </w:t>
      </w:r>
      <w:r w:rsidRPr="00CA3C66">
        <w:rPr>
          <w:b/>
          <w:bCs/>
        </w:rPr>
        <w:t>liturgie</w:t>
      </w:r>
      <w:r>
        <w:t xml:space="preserve"> betreft: de priester staat met zijn gezicht naar de parochianen in de kerk. Er wordt in de volkstaal gesproken. De Bijbel en de H. Schrift komen aan de orde en in 3 jaar tijd moeten alle evangelies gelezen worden. De volkstaal in brevier wordt ingevoerd.</w:t>
      </w:r>
    </w:p>
    <w:p w14:paraId="40C06739" w14:textId="50D1AEEC" w:rsidR="0085065B" w:rsidRDefault="0085065B">
      <w:r>
        <w:t xml:space="preserve">Er ontstaat een zekere mate van polarisatie: denk aan de kapel van Berta Meulenberg waar alles bij het oude (in het Latijn) blijft. </w:t>
      </w:r>
    </w:p>
    <w:p w14:paraId="17306C61" w14:textId="64CE7F4A" w:rsidR="0085065B" w:rsidRDefault="0085065B">
      <w:r>
        <w:t xml:space="preserve">Ook </w:t>
      </w:r>
      <w:r w:rsidRPr="00CA3C66">
        <w:rPr>
          <w:b/>
          <w:bCs/>
        </w:rPr>
        <w:t>de catechese</w:t>
      </w:r>
      <w:r>
        <w:t xml:space="preserve"> kent veranderingen: veel projecten worden door priesters en leerkrachten gedaan. We kennen een districtscatecheet. De ouders worden er meer bij betrokken. De </w:t>
      </w:r>
      <w:r w:rsidR="00F55975">
        <w:t xml:space="preserve">meeste </w:t>
      </w:r>
      <w:r>
        <w:t>scholen leveren hun predicaat RK in. Er is geen specifiek katholiek onderwijs meer, wel levensbeschouwelijk onderwijs. Nu komen de priesters meestal niet meer op school. De voorbereiding voor de H. Communie en het Vormsel gebeurt buitenschools. Er komen parochiediensten en volwassen</w:t>
      </w:r>
      <w:r w:rsidR="00F55975">
        <w:t>-</w:t>
      </w:r>
      <w:r>
        <w:t>catechese.</w:t>
      </w:r>
    </w:p>
    <w:p w14:paraId="5AAA5EC5" w14:textId="7217D41C" w:rsidR="0085065B" w:rsidRPr="0085065B" w:rsidRDefault="00CA3C66">
      <w:r>
        <w:t xml:space="preserve">Bij de </w:t>
      </w:r>
      <w:r w:rsidRPr="00CA3C66">
        <w:rPr>
          <w:b/>
          <w:bCs/>
        </w:rPr>
        <w:t>diaconie</w:t>
      </w:r>
      <w:r>
        <w:t xml:space="preserve"> staat de bestrijding van armoede centraal. Denk aan de </w:t>
      </w:r>
      <w:proofErr w:type="spellStart"/>
      <w:r>
        <w:t>Vincentiusvereniging</w:t>
      </w:r>
      <w:proofErr w:type="spellEnd"/>
      <w:r>
        <w:t>, de Voedsel- en kledingbank. We kennen de Hulp in de Praktijk. Er is zorg voor asielzoekers en er worden taallessen aan Syri</w:t>
      </w:r>
      <w:r>
        <w:rPr>
          <w:rFonts w:cstheme="minorHAnsi"/>
        </w:rPr>
        <w:t>ë</w:t>
      </w:r>
      <w:r>
        <w:t xml:space="preserve">rs gegeven.  Er is veel aandacht voor de bestrijding van eenzaamheid. </w:t>
      </w:r>
    </w:p>
    <w:p w14:paraId="59EF6F98" w14:textId="3BC42EDA" w:rsidR="00CA3C66" w:rsidRDefault="00CA3C66">
      <w:r>
        <w:t xml:space="preserve">De </w:t>
      </w:r>
      <w:r w:rsidRPr="00CA3C66">
        <w:rPr>
          <w:b/>
          <w:bCs/>
        </w:rPr>
        <w:t>gemeenschapsopbouw</w:t>
      </w:r>
      <w:r>
        <w:t xml:space="preserve">: katholiek zijn is niet meer vanzelfsprekend. Belangrijk is een goede band met verenigingen zoals carnavalsvereniging, schutterijen, fanfare, koren. We kennen de </w:t>
      </w:r>
      <w:proofErr w:type="spellStart"/>
      <w:r>
        <w:t>DOP’s</w:t>
      </w:r>
      <w:proofErr w:type="spellEnd"/>
      <w:r>
        <w:t xml:space="preserve"> waar veel activiteiten georganiseerd worden. De herbestemming van kerkgebouwen is een hot item. Er is discussie met asielzoekers. Wat een groot probleem blijft is dat vrijwilligers moeilijk te vinden zijn.</w:t>
      </w:r>
    </w:p>
    <w:p w14:paraId="765B9826" w14:textId="0E5A2F68" w:rsidR="00CA3C66" w:rsidRDefault="00CA3C66">
      <w:pPr>
        <w:rPr>
          <w:b/>
          <w:bCs/>
          <w:u w:val="single"/>
        </w:rPr>
      </w:pPr>
      <w:r w:rsidRPr="00CA3C66">
        <w:rPr>
          <w:b/>
          <w:bCs/>
          <w:u w:val="single"/>
        </w:rPr>
        <w:t>De organisatie van de kerk.</w:t>
      </w:r>
    </w:p>
    <w:p w14:paraId="5E77D40F" w14:textId="147BBF10" w:rsidR="001A2776" w:rsidRDefault="00CA3C66">
      <w:r>
        <w:t xml:space="preserve">De </w:t>
      </w:r>
      <w:r w:rsidR="00F55975">
        <w:t>P</w:t>
      </w:r>
      <w:r>
        <w:t xml:space="preserve">aus geeft leiding aan  de kerk. Hij is de rechtstreekse opvolger van de apostelen.  Er wordt stil gestaan bij de procedure wanneer een </w:t>
      </w:r>
      <w:r w:rsidR="00BC2FBC">
        <w:t>P</w:t>
      </w:r>
      <w:r>
        <w:t xml:space="preserve">aus overlijdt. </w:t>
      </w:r>
      <w:r w:rsidR="001A2776">
        <w:t xml:space="preserve">Zijn dood wordt bevestigd nadat met een hamer op zijn hoofd getikt is en er geen antwoord terug komt. Zijn  vertrekken worden verzegeld en de zegelring wordt vernietigd. Het College van kardinalen gaat dan de uitvaart van de </w:t>
      </w:r>
      <w:r w:rsidR="00BC2FBC">
        <w:t>P</w:t>
      </w:r>
      <w:r w:rsidR="001A2776">
        <w:t xml:space="preserve">aus regelen. Er wordt een conclaaf georganiseerd om een nieuwe </w:t>
      </w:r>
      <w:r w:rsidR="00BC2FBC">
        <w:t>P</w:t>
      </w:r>
      <w:r w:rsidR="001A2776">
        <w:t xml:space="preserve">aus te kunnen kiezen. 120 kardinalen komen bij elkaar en moeten de eed van geheimhouding afleggen. Er zijn 4 stemrondes. Bij geen beslissing zien de mensen zwarte rook. Witte rook en het luiden van klokken geeft aan, dat er een nieuwe paus gekozen is die de keuze aanvaard heeft. Eerst gaat de paus naar het kamertje van de tranen. Dan volgt de aankondiging aan de mensen vanaf het balkon en geeft de paus de mensen voor de eerste keer zijn zegen. </w:t>
      </w:r>
    </w:p>
    <w:p w14:paraId="34D957EA" w14:textId="17EB1BF1" w:rsidR="00CA3C66" w:rsidRDefault="001A2776">
      <w:r>
        <w:t xml:space="preserve">De taken van de </w:t>
      </w:r>
      <w:r w:rsidR="00BC2FBC">
        <w:t>P</w:t>
      </w:r>
      <w:r>
        <w:t>aus zijn velerlei: hij is de bisschop van Rome. Dat delegeert hij. Hij zorgt voor wijdingen. Gaat parochies bezoeken. Hij is primaat van Itali</w:t>
      </w:r>
      <w:r>
        <w:rPr>
          <w:rFonts w:cstheme="minorHAnsi"/>
        </w:rPr>
        <w:t>ë</w:t>
      </w:r>
      <w:r>
        <w:t xml:space="preserve"> en het staatshoofd van het Vaticaan. De </w:t>
      </w:r>
      <w:r w:rsidR="00BC2FBC">
        <w:t>P</w:t>
      </w:r>
      <w:r>
        <w:t>aus is dienaar van God.</w:t>
      </w:r>
    </w:p>
    <w:p w14:paraId="2D701934" w14:textId="3DBDF708" w:rsidR="001A2776" w:rsidRDefault="001A2776">
      <w:r>
        <w:t xml:space="preserve">De Romeinse Curie: deze bestuursorganen helpen en ondersteunen de </w:t>
      </w:r>
      <w:r w:rsidR="00BC2FBC">
        <w:t>P</w:t>
      </w:r>
      <w:r>
        <w:t xml:space="preserve">aus. Zo kennen we het Staatssecretariaat, de diplomatieke dienst, de Congregatie van bisschoppen en er zijn 3 rechtbanken. Tevens kennen we de Pauselijke Raden, de </w:t>
      </w:r>
      <w:r w:rsidR="00F55975">
        <w:t>Pauselijke academies en universiteiten en het Instituut van religieuze werken (financi</w:t>
      </w:r>
      <w:r w:rsidR="00F55975">
        <w:rPr>
          <w:rFonts w:cstheme="minorHAnsi"/>
        </w:rPr>
        <w:t>ë</w:t>
      </w:r>
      <w:r w:rsidR="00F55975">
        <w:t xml:space="preserve">n). </w:t>
      </w:r>
    </w:p>
    <w:p w14:paraId="7A4B5D5E" w14:textId="4855AAEA" w:rsidR="00F55975" w:rsidRDefault="00F55975">
      <w:r>
        <w:lastRenderedPageBreak/>
        <w:t xml:space="preserve">De bisschop: als </w:t>
      </w:r>
      <w:r w:rsidR="00BC2FBC">
        <w:t>een</w:t>
      </w:r>
      <w:r>
        <w:t xml:space="preserve"> bisschopszetel vacant is neemt een administrator zolang de zaken waar. Het College van kanunniken zorgt voor een lijstje van 3 namen. ( Geheimhouding verplicht). Via de nuntius gaat dit lijstje naar Rome en wordt advies gevraagd. Wanneer een bisschop gekozen is wordt gevraagd of hij de benoeming wel/niet aanvaard</w:t>
      </w:r>
      <w:r w:rsidR="00204389">
        <w:t>t</w:t>
      </w:r>
      <w:r>
        <w:t xml:space="preserve">.  </w:t>
      </w:r>
    </w:p>
    <w:p w14:paraId="6EBF1AC6" w14:textId="44935166" w:rsidR="00F55975" w:rsidRDefault="00F55975">
      <w:r>
        <w:t xml:space="preserve">De nieuwe bisschop wordt benoemd door de paus. Daarna volgt zijn wijding. De benoemingsbrief wordt voorgelezen en dan gaat de bisschop op zijn zetel zitten. </w:t>
      </w:r>
    </w:p>
    <w:p w14:paraId="62A6A000" w14:textId="4482B06D" w:rsidR="00F55975" w:rsidRDefault="00F55975">
      <w:r>
        <w:t xml:space="preserve">De bisschop wordt bijgestaan door een hulpbisschop. Er is tevens een bisschopsstaf, een priesterraad, er zijn bisschoppelijke vicarissen, een dekenvergadering en een raad van economische aangelegenheden.  Er is een kerkelijke rechtbank. </w:t>
      </w:r>
    </w:p>
    <w:p w14:paraId="1BF7CB52" w14:textId="36B4EC45" w:rsidR="00F55975" w:rsidRDefault="00F55975">
      <w:r>
        <w:t xml:space="preserve">Ook zijn er opleidingen voor priesters en diakens. Denk aan het seminarie van </w:t>
      </w:r>
      <w:proofErr w:type="spellStart"/>
      <w:r>
        <w:t>Rolduc</w:t>
      </w:r>
      <w:proofErr w:type="spellEnd"/>
      <w:r>
        <w:t xml:space="preserve">. </w:t>
      </w:r>
    </w:p>
    <w:p w14:paraId="05683FE5" w14:textId="55D8E975" w:rsidR="00F55975" w:rsidRDefault="00F55975">
      <w:r>
        <w:t xml:space="preserve">Tot slot van deze bijeenkomst vulden alle deelnemers een evaluatieformulier in. </w:t>
      </w:r>
    </w:p>
    <w:p w14:paraId="7D8117E6" w14:textId="5C7ED00F" w:rsidR="00F55975" w:rsidRDefault="00F55975"/>
    <w:p w14:paraId="0800B2E2" w14:textId="774CD50E" w:rsidR="00F55975" w:rsidRDefault="00F55975">
      <w:r>
        <w:t>20 februari 2020.</w:t>
      </w:r>
    </w:p>
    <w:p w14:paraId="3F92AB61" w14:textId="26003347" w:rsidR="00F55975" w:rsidRPr="00CA3C66" w:rsidRDefault="00F55975">
      <w:r>
        <w:t>Piet van M</w:t>
      </w:r>
      <w:r>
        <w:rPr>
          <w:rFonts w:cstheme="minorHAnsi"/>
        </w:rPr>
        <w:t>ö</w:t>
      </w:r>
      <w:r>
        <w:t xml:space="preserve">lken. </w:t>
      </w:r>
    </w:p>
    <w:sectPr w:rsidR="00F55975" w:rsidRPr="00CA3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5B"/>
    <w:rsid w:val="001A2776"/>
    <w:rsid w:val="00204389"/>
    <w:rsid w:val="0085065B"/>
    <w:rsid w:val="00BC2FBC"/>
    <w:rsid w:val="00CA3C66"/>
    <w:rsid w:val="00D727F3"/>
    <w:rsid w:val="00F559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26C8"/>
  <w15:chartTrackingRefBased/>
  <w15:docId w15:val="{D2E97006-7C77-4EFE-A3F4-ADCC43FE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de Rooy</cp:lastModifiedBy>
  <cp:revision>2</cp:revision>
  <dcterms:created xsi:type="dcterms:W3CDTF">2020-03-07T11:02:00Z</dcterms:created>
  <dcterms:modified xsi:type="dcterms:W3CDTF">2020-03-07T11:02:00Z</dcterms:modified>
</cp:coreProperties>
</file>