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41CB10" w14:textId="77777777" w:rsidR="00CA21B4" w:rsidRDefault="00CA21B4">
      <w:pPr>
        <w:rPr>
          <w:b/>
          <w:bCs/>
          <w:sz w:val="24"/>
          <w:szCs w:val="24"/>
          <w:u w:val="single"/>
        </w:rPr>
      </w:pPr>
      <w:bookmarkStart w:id="0" w:name="_GoBack"/>
      <w:bookmarkEnd w:id="0"/>
      <w:r w:rsidRPr="00CA21B4">
        <w:rPr>
          <w:b/>
          <w:bCs/>
          <w:sz w:val="24"/>
          <w:szCs w:val="24"/>
          <w:u w:val="single"/>
        </w:rPr>
        <w:t>Verslag van 5</w:t>
      </w:r>
      <w:r w:rsidRPr="00CA21B4">
        <w:rPr>
          <w:b/>
          <w:bCs/>
          <w:sz w:val="24"/>
          <w:szCs w:val="24"/>
          <w:u w:val="single"/>
          <w:vertAlign w:val="superscript"/>
        </w:rPr>
        <w:t>de</w:t>
      </w:r>
      <w:r w:rsidRPr="00CA21B4">
        <w:rPr>
          <w:b/>
          <w:bCs/>
          <w:sz w:val="24"/>
          <w:szCs w:val="24"/>
          <w:u w:val="single"/>
        </w:rPr>
        <w:t xml:space="preserve"> </w:t>
      </w:r>
      <w:proofErr w:type="spellStart"/>
      <w:r w:rsidRPr="00CA21B4">
        <w:rPr>
          <w:b/>
          <w:bCs/>
          <w:sz w:val="24"/>
          <w:szCs w:val="24"/>
          <w:u w:val="single"/>
        </w:rPr>
        <w:t>gespeksavond</w:t>
      </w:r>
      <w:proofErr w:type="spellEnd"/>
      <w:r w:rsidRPr="00CA21B4">
        <w:rPr>
          <w:b/>
          <w:bCs/>
          <w:sz w:val="24"/>
          <w:szCs w:val="24"/>
          <w:u w:val="single"/>
        </w:rPr>
        <w:t xml:space="preserve"> op 22 januari 2020.</w:t>
      </w:r>
    </w:p>
    <w:p w14:paraId="1717D751" w14:textId="77777777" w:rsidR="00CA21B4" w:rsidRDefault="00CA21B4">
      <w:pPr>
        <w:rPr>
          <w:sz w:val="24"/>
          <w:szCs w:val="24"/>
        </w:rPr>
      </w:pPr>
      <w:r>
        <w:rPr>
          <w:sz w:val="24"/>
          <w:szCs w:val="24"/>
        </w:rPr>
        <w:t xml:space="preserve">Na het welkomstwoord van pastoor Janssen wordt vandaag </w:t>
      </w:r>
      <w:r w:rsidR="003E06D5">
        <w:rPr>
          <w:sz w:val="24"/>
          <w:szCs w:val="24"/>
        </w:rPr>
        <w:t xml:space="preserve">na een korte terugblik  </w:t>
      </w:r>
      <w:r>
        <w:rPr>
          <w:sz w:val="24"/>
          <w:szCs w:val="24"/>
        </w:rPr>
        <w:t xml:space="preserve">aandacht besteed aan </w:t>
      </w:r>
      <w:r w:rsidR="003E06D5">
        <w:rPr>
          <w:sz w:val="24"/>
          <w:szCs w:val="24"/>
        </w:rPr>
        <w:t xml:space="preserve">de kerstening door St. </w:t>
      </w:r>
      <w:r>
        <w:rPr>
          <w:sz w:val="24"/>
          <w:szCs w:val="24"/>
        </w:rPr>
        <w:t xml:space="preserve">Servaas en </w:t>
      </w:r>
      <w:r w:rsidR="003E06D5">
        <w:rPr>
          <w:sz w:val="24"/>
          <w:szCs w:val="24"/>
        </w:rPr>
        <w:t xml:space="preserve">St. </w:t>
      </w:r>
      <w:r>
        <w:rPr>
          <w:sz w:val="24"/>
          <w:szCs w:val="24"/>
        </w:rPr>
        <w:t>Willibrord.</w:t>
      </w:r>
    </w:p>
    <w:p w14:paraId="08AC023D" w14:textId="77777777" w:rsidR="003E06D5" w:rsidRDefault="003E06D5">
      <w:pPr>
        <w:rPr>
          <w:sz w:val="24"/>
          <w:szCs w:val="24"/>
        </w:rPr>
      </w:pPr>
      <w:r w:rsidRPr="00F674A6">
        <w:rPr>
          <w:b/>
          <w:bCs/>
          <w:sz w:val="24"/>
          <w:szCs w:val="24"/>
          <w:u w:val="single"/>
        </w:rPr>
        <w:t>Bij St. Servaas</w:t>
      </w:r>
      <w:r>
        <w:rPr>
          <w:sz w:val="24"/>
          <w:szCs w:val="24"/>
        </w:rPr>
        <w:t xml:space="preserve"> is de verspreiding van het geloof </w:t>
      </w:r>
      <w:r w:rsidR="00F674A6">
        <w:rPr>
          <w:sz w:val="24"/>
          <w:szCs w:val="24"/>
        </w:rPr>
        <w:t>in de 4</w:t>
      </w:r>
      <w:r w:rsidR="00F674A6" w:rsidRPr="00F674A6">
        <w:rPr>
          <w:sz w:val="24"/>
          <w:szCs w:val="24"/>
          <w:vertAlign w:val="superscript"/>
        </w:rPr>
        <w:t>de</w:t>
      </w:r>
      <w:r w:rsidR="00F674A6">
        <w:rPr>
          <w:sz w:val="24"/>
          <w:szCs w:val="24"/>
        </w:rPr>
        <w:t xml:space="preserve"> eeuw </w:t>
      </w:r>
      <w:r>
        <w:rPr>
          <w:sz w:val="24"/>
          <w:szCs w:val="24"/>
        </w:rPr>
        <w:t xml:space="preserve">sterk afhankelijk van het grote Romeinse Rijk. De missionarissen konden gebruik maken van de </w:t>
      </w:r>
      <w:r w:rsidR="00AE05F5">
        <w:rPr>
          <w:sz w:val="24"/>
          <w:szCs w:val="24"/>
        </w:rPr>
        <w:t xml:space="preserve">aangelegde </w:t>
      </w:r>
      <w:r>
        <w:rPr>
          <w:sz w:val="24"/>
          <w:szCs w:val="24"/>
        </w:rPr>
        <w:t xml:space="preserve">heirbanen. Dat was veilig en ging vlug. Er zijn 2 bewegingen waar te nemen: een via Frankrijk (denk o.a. aan  St. Martinus) en een via Engeland en Ierland (de kloosterlingen Willibrord en </w:t>
      </w:r>
      <w:proofErr w:type="spellStart"/>
      <w:r>
        <w:rPr>
          <w:sz w:val="24"/>
          <w:szCs w:val="24"/>
        </w:rPr>
        <w:t>Bonifacius</w:t>
      </w:r>
      <w:proofErr w:type="spellEnd"/>
      <w:r>
        <w:rPr>
          <w:sz w:val="24"/>
          <w:szCs w:val="24"/>
        </w:rPr>
        <w:t xml:space="preserve">). </w:t>
      </w:r>
    </w:p>
    <w:p w14:paraId="49DEA066" w14:textId="77777777" w:rsidR="003E06D5" w:rsidRDefault="003E06D5">
      <w:pPr>
        <w:rPr>
          <w:sz w:val="24"/>
          <w:szCs w:val="24"/>
        </w:rPr>
      </w:pPr>
      <w:r w:rsidRPr="00F674A6">
        <w:rPr>
          <w:b/>
          <w:bCs/>
          <w:sz w:val="24"/>
          <w:szCs w:val="24"/>
        </w:rPr>
        <w:t>Gespreksvraag</w:t>
      </w:r>
      <w:r>
        <w:rPr>
          <w:sz w:val="24"/>
          <w:szCs w:val="24"/>
        </w:rPr>
        <w:t>: Kunnen we ons voorstellen, dat mensen zo’n stap zetten en alles achter zich laten? Ja, denk aan artsen die naar Afrika gaan, aan studenten die in het buitenland gaan studeren. Waarschijnlijk zouden wij dat zelf niet zo snel doen!</w:t>
      </w:r>
    </w:p>
    <w:p w14:paraId="7CBC3268" w14:textId="77777777" w:rsidR="003E06D5" w:rsidRDefault="003E06D5">
      <w:pPr>
        <w:rPr>
          <w:sz w:val="24"/>
          <w:szCs w:val="24"/>
        </w:rPr>
      </w:pPr>
      <w:r>
        <w:rPr>
          <w:sz w:val="24"/>
          <w:szCs w:val="24"/>
        </w:rPr>
        <w:t>St. Servaas: Hij is in Armeni</w:t>
      </w:r>
      <w:r>
        <w:rPr>
          <w:rFonts w:cstheme="minorHAnsi"/>
          <w:sz w:val="24"/>
          <w:szCs w:val="24"/>
        </w:rPr>
        <w:t>ë</w:t>
      </w:r>
      <w:r>
        <w:rPr>
          <w:sz w:val="24"/>
          <w:szCs w:val="24"/>
        </w:rPr>
        <w:t xml:space="preserve"> geboren en bij het concilie van Rimini in 359/360 duikt zijn naam op. Hij is vooral bekend, doordat hij de bisschopszetel van Tongeren naar Maastricht brengt. In 1980 zijn bij opgravingen de restanten van een 5-tal grafstenen gevonden en een is van de 5</w:t>
      </w:r>
      <w:r w:rsidRPr="003E06D5">
        <w:rPr>
          <w:sz w:val="24"/>
          <w:szCs w:val="24"/>
          <w:vertAlign w:val="superscript"/>
        </w:rPr>
        <w:t>de</w:t>
      </w:r>
      <w:r>
        <w:rPr>
          <w:sz w:val="24"/>
          <w:szCs w:val="24"/>
        </w:rPr>
        <w:t xml:space="preserve"> eeuw. </w:t>
      </w:r>
    </w:p>
    <w:p w14:paraId="5AE6B950" w14:textId="77777777" w:rsidR="00AE05F5" w:rsidRDefault="00AE05F5">
      <w:pPr>
        <w:rPr>
          <w:sz w:val="24"/>
          <w:szCs w:val="24"/>
        </w:rPr>
      </w:pPr>
      <w:r>
        <w:rPr>
          <w:sz w:val="24"/>
          <w:szCs w:val="24"/>
        </w:rPr>
        <w:t>De levensgeschiedenis van St. Servaas is in de 12</w:t>
      </w:r>
      <w:r w:rsidRPr="00AE05F5">
        <w:rPr>
          <w:sz w:val="24"/>
          <w:szCs w:val="24"/>
          <w:vertAlign w:val="superscript"/>
        </w:rPr>
        <w:t>de</w:t>
      </w:r>
      <w:r>
        <w:rPr>
          <w:sz w:val="24"/>
          <w:szCs w:val="24"/>
        </w:rPr>
        <w:t xml:space="preserve"> eeuw beschreven door </w:t>
      </w:r>
      <w:proofErr w:type="spellStart"/>
      <w:r>
        <w:rPr>
          <w:sz w:val="24"/>
          <w:szCs w:val="24"/>
        </w:rPr>
        <w:t>Heynric</w:t>
      </w:r>
      <w:proofErr w:type="spellEnd"/>
      <w:r>
        <w:rPr>
          <w:sz w:val="24"/>
          <w:szCs w:val="24"/>
        </w:rPr>
        <w:t xml:space="preserve"> van </w:t>
      </w:r>
      <w:proofErr w:type="spellStart"/>
      <w:r>
        <w:rPr>
          <w:sz w:val="24"/>
          <w:szCs w:val="24"/>
        </w:rPr>
        <w:t>Veldeke</w:t>
      </w:r>
      <w:proofErr w:type="spellEnd"/>
      <w:r>
        <w:rPr>
          <w:sz w:val="24"/>
          <w:szCs w:val="24"/>
        </w:rPr>
        <w:t xml:space="preserve">. In deze tekst wordt aangegeven, dat hij de opdracht had om de legendes van St. Servaas te beschrijven. Het is echter moeilijk, om de legendes en de bewijsbare feiten uit elkaar te houden. </w:t>
      </w:r>
    </w:p>
    <w:p w14:paraId="606023E0" w14:textId="77777777" w:rsidR="00AE05F5" w:rsidRDefault="00AE05F5">
      <w:pPr>
        <w:rPr>
          <w:sz w:val="24"/>
          <w:szCs w:val="24"/>
        </w:rPr>
      </w:pPr>
      <w:r>
        <w:rPr>
          <w:sz w:val="24"/>
          <w:szCs w:val="24"/>
        </w:rPr>
        <w:t>Een pure legende is het heilig maagschap van St. Servaas. Hij zou in de 4</w:t>
      </w:r>
      <w:r w:rsidRPr="00AE05F5">
        <w:rPr>
          <w:sz w:val="24"/>
          <w:szCs w:val="24"/>
          <w:vertAlign w:val="superscript"/>
        </w:rPr>
        <w:t>de</w:t>
      </w:r>
      <w:r>
        <w:rPr>
          <w:sz w:val="24"/>
          <w:szCs w:val="24"/>
        </w:rPr>
        <w:t xml:space="preserve"> graad familie zijn van Jezus. Dat is alleen maar een manier van schrijven, dat Servaas bijzonder was  en dat hij veel betekend heeft. De legende van de bisschopswijding: hij krijgt de staf aangereikt door een engel.  De legende van de adelaar die zijn vleugels uitspreidt over Servaas die in de zon </w:t>
      </w:r>
      <w:r w:rsidR="00161DD6">
        <w:rPr>
          <w:sz w:val="24"/>
          <w:szCs w:val="24"/>
        </w:rPr>
        <w:t>slaapt.</w:t>
      </w:r>
      <w:r>
        <w:rPr>
          <w:sz w:val="24"/>
          <w:szCs w:val="24"/>
        </w:rPr>
        <w:t xml:space="preserve"> De legende van de Servaasbron. De legende van de eng</w:t>
      </w:r>
      <w:r w:rsidR="00F31B5F">
        <w:rPr>
          <w:sz w:val="24"/>
          <w:szCs w:val="24"/>
        </w:rPr>
        <w:t xml:space="preserve">el </w:t>
      </w:r>
      <w:r>
        <w:rPr>
          <w:sz w:val="24"/>
          <w:szCs w:val="24"/>
        </w:rPr>
        <w:t>die een kleed leg</w:t>
      </w:r>
      <w:r w:rsidR="00F31B5F">
        <w:rPr>
          <w:sz w:val="24"/>
          <w:szCs w:val="24"/>
        </w:rPr>
        <w:t>t</w:t>
      </w:r>
      <w:r>
        <w:rPr>
          <w:sz w:val="24"/>
          <w:szCs w:val="24"/>
        </w:rPr>
        <w:t xml:space="preserve"> over de gestorven Servaas. </w:t>
      </w:r>
    </w:p>
    <w:p w14:paraId="634D4534" w14:textId="77777777" w:rsidR="00AE05F5" w:rsidRDefault="00AE05F5">
      <w:pPr>
        <w:rPr>
          <w:sz w:val="24"/>
          <w:szCs w:val="24"/>
        </w:rPr>
      </w:pPr>
      <w:r w:rsidRPr="00F674A6">
        <w:rPr>
          <w:b/>
          <w:bCs/>
          <w:sz w:val="24"/>
          <w:szCs w:val="24"/>
        </w:rPr>
        <w:t>Gespreksvraag:</w:t>
      </w:r>
      <w:r>
        <w:rPr>
          <w:sz w:val="24"/>
          <w:szCs w:val="24"/>
        </w:rPr>
        <w:t xml:space="preserve"> Wat is waar? </w:t>
      </w:r>
      <w:r w:rsidR="00F674A6">
        <w:rPr>
          <w:sz w:val="24"/>
          <w:szCs w:val="24"/>
        </w:rPr>
        <w:t xml:space="preserve">De legendes hebben betekenis om ons iets duidelijk te maken. De boodschap is namelijk: het goede wint het van het kwade. Zo moet je ook de voorwerpen uit de schatkamer van Servaas zien: ze helpen ons daarbij en geven een bijzonder band aan. </w:t>
      </w:r>
    </w:p>
    <w:p w14:paraId="2664CD42" w14:textId="77777777" w:rsidR="003E06D5" w:rsidRDefault="00F674A6">
      <w:pPr>
        <w:rPr>
          <w:sz w:val="24"/>
          <w:szCs w:val="24"/>
        </w:rPr>
      </w:pPr>
      <w:r w:rsidRPr="00F674A6">
        <w:rPr>
          <w:b/>
          <w:bCs/>
          <w:sz w:val="24"/>
          <w:szCs w:val="24"/>
          <w:u w:val="single"/>
        </w:rPr>
        <w:t>Bij St. Willibrord:</w:t>
      </w:r>
      <w:r>
        <w:rPr>
          <w:b/>
          <w:bCs/>
          <w:sz w:val="24"/>
          <w:szCs w:val="24"/>
          <w:u w:val="single"/>
        </w:rPr>
        <w:t xml:space="preserve"> </w:t>
      </w:r>
      <w:r>
        <w:rPr>
          <w:sz w:val="24"/>
          <w:szCs w:val="24"/>
        </w:rPr>
        <w:t>hier kunnen we terugvallen op meer historische bronnen en feiten. Hij is in 658 geboren in York. Als hij 7 jaar is wordt hij in een klooster opgenomen. Daar krijgt hij een goede verzorging en opvoeding. Hij wilde Christus navolgen, maar hoe doe je dat? Hij gaat in een klooster in Dublin en in 688 wordt hij priester gewijd. Hij maakt da</w:t>
      </w:r>
      <w:r w:rsidR="00161DD6">
        <w:rPr>
          <w:sz w:val="24"/>
          <w:szCs w:val="24"/>
        </w:rPr>
        <w:t>arna</w:t>
      </w:r>
      <w:r>
        <w:rPr>
          <w:sz w:val="24"/>
          <w:szCs w:val="24"/>
        </w:rPr>
        <w:t xml:space="preserve"> de oversteek en is </w:t>
      </w:r>
      <w:r w:rsidR="00161DD6">
        <w:rPr>
          <w:sz w:val="24"/>
          <w:szCs w:val="24"/>
        </w:rPr>
        <w:t xml:space="preserve">sterk </w:t>
      </w:r>
      <w:r>
        <w:rPr>
          <w:sz w:val="24"/>
          <w:szCs w:val="24"/>
        </w:rPr>
        <w:t xml:space="preserve">afhankelijk van de vorst Pepijn van Herstal. </w:t>
      </w:r>
    </w:p>
    <w:p w14:paraId="04233000" w14:textId="77777777" w:rsidR="00F674A6" w:rsidRDefault="00F674A6">
      <w:pPr>
        <w:rPr>
          <w:sz w:val="24"/>
          <w:szCs w:val="24"/>
        </w:rPr>
      </w:pPr>
      <w:r>
        <w:rPr>
          <w:sz w:val="24"/>
          <w:szCs w:val="24"/>
        </w:rPr>
        <w:t>Hij gaat naar Rome en wordt vervolgens aartsbisschop van Utrecht. Hij gaat kloosters en abdijen oprichten: denk aan Susteren, St.</w:t>
      </w:r>
      <w:r w:rsidR="00F31B5F">
        <w:rPr>
          <w:sz w:val="24"/>
          <w:szCs w:val="24"/>
        </w:rPr>
        <w:t xml:space="preserve"> </w:t>
      </w:r>
      <w:r>
        <w:rPr>
          <w:sz w:val="24"/>
          <w:szCs w:val="24"/>
        </w:rPr>
        <w:t>Odili</w:t>
      </w:r>
      <w:r>
        <w:rPr>
          <w:rFonts w:cstheme="minorHAnsi"/>
          <w:sz w:val="24"/>
          <w:szCs w:val="24"/>
        </w:rPr>
        <w:t>ë</w:t>
      </w:r>
      <w:r>
        <w:rPr>
          <w:sz w:val="24"/>
          <w:szCs w:val="24"/>
        </w:rPr>
        <w:t xml:space="preserve">nberg en </w:t>
      </w:r>
      <w:proofErr w:type="spellStart"/>
      <w:r>
        <w:rPr>
          <w:sz w:val="24"/>
          <w:szCs w:val="24"/>
        </w:rPr>
        <w:t>Echternach</w:t>
      </w:r>
      <w:proofErr w:type="spellEnd"/>
      <w:r>
        <w:rPr>
          <w:sz w:val="24"/>
          <w:szCs w:val="24"/>
        </w:rPr>
        <w:t xml:space="preserve">.  </w:t>
      </w:r>
      <w:r w:rsidR="00F31B5F">
        <w:rPr>
          <w:sz w:val="24"/>
          <w:szCs w:val="24"/>
        </w:rPr>
        <w:t>In Obbicht is een Willibrorduskerk.</w:t>
      </w:r>
    </w:p>
    <w:p w14:paraId="54F52D5E" w14:textId="77777777" w:rsidR="00F674A6" w:rsidRDefault="00F674A6">
      <w:pPr>
        <w:rPr>
          <w:sz w:val="24"/>
          <w:szCs w:val="24"/>
        </w:rPr>
      </w:pPr>
      <w:r>
        <w:rPr>
          <w:sz w:val="24"/>
          <w:szCs w:val="24"/>
        </w:rPr>
        <w:t xml:space="preserve">Hij sterft in739 in </w:t>
      </w:r>
      <w:proofErr w:type="spellStart"/>
      <w:r>
        <w:rPr>
          <w:sz w:val="24"/>
          <w:szCs w:val="24"/>
        </w:rPr>
        <w:t>Echternac</w:t>
      </w:r>
      <w:r w:rsidR="00F31B5F">
        <w:rPr>
          <w:sz w:val="24"/>
          <w:szCs w:val="24"/>
        </w:rPr>
        <w:t>h</w:t>
      </w:r>
      <w:proofErr w:type="spellEnd"/>
      <w:r w:rsidR="00F31B5F">
        <w:rPr>
          <w:sz w:val="24"/>
          <w:szCs w:val="24"/>
        </w:rPr>
        <w:t xml:space="preserve">. </w:t>
      </w:r>
    </w:p>
    <w:p w14:paraId="5CDA3FEB" w14:textId="77777777" w:rsidR="00F31B5F" w:rsidRDefault="00F31B5F">
      <w:pPr>
        <w:rPr>
          <w:sz w:val="24"/>
          <w:szCs w:val="24"/>
        </w:rPr>
      </w:pPr>
      <w:r w:rsidRPr="00F31B5F">
        <w:rPr>
          <w:b/>
          <w:bCs/>
          <w:sz w:val="24"/>
          <w:szCs w:val="24"/>
        </w:rPr>
        <w:lastRenderedPageBreak/>
        <w:t>Gespreksvraag:</w:t>
      </w:r>
      <w:r>
        <w:rPr>
          <w:b/>
          <w:bCs/>
          <w:sz w:val="24"/>
          <w:szCs w:val="24"/>
        </w:rPr>
        <w:t xml:space="preserve"> </w:t>
      </w:r>
      <w:r w:rsidRPr="00F31B5F">
        <w:rPr>
          <w:sz w:val="24"/>
          <w:szCs w:val="24"/>
        </w:rPr>
        <w:t xml:space="preserve">Is het moeilijk om het geloof door te geven? </w:t>
      </w:r>
      <w:r>
        <w:rPr>
          <w:sz w:val="24"/>
          <w:szCs w:val="24"/>
        </w:rPr>
        <w:t xml:space="preserve">Ja, het is vreemd, dat je je moet verdedigen als je gelooft of naar de kerk gaat en de toegenomen individualisering maakt het er niet gemakkelijker op. </w:t>
      </w:r>
    </w:p>
    <w:p w14:paraId="3BD3133B" w14:textId="77777777" w:rsidR="00F31B5F" w:rsidRDefault="00F31B5F">
      <w:pPr>
        <w:rPr>
          <w:sz w:val="24"/>
          <w:szCs w:val="24"/>
        </w:rPr>
      </w:pPr>
      <w:r>
        <w:rPr>
          <w:sz w:val="24"/>
          <w:szCs w:val="24"/>
        </w:rPr>
        <w:t>Toch zien we vaak, dat mensen kaarsen opsteken in kerk en kapel. Ook wordt gekozen voor aparte liederen bij een uitvaart waarin aandacht wordt besteed aan leven na de dood.</w:t>
      </w:r>
    </w:p>
    <w:p w14:paraId="2B9597C0" w14:textId="77777777" w:rsidR="00F31B5F" w:rsidRDefault="00F31B5F">
      <w:pPr>
        <w:rPr>
          <w:sz w:val="24"/>
          <w:szCs w:val="24"/>
        </w:rPr>
      </w:pPr>
    </w:p>
    <w:p w14:paraId="24EB6802" w14:textId="77777777" w:rsidR="00F31B5F" w:rsidRDefault="00F31B5F">
      <w:pPr>
        <w:rPr>
          <w:sz w:val="24"/>
          <w:szCs w:val="24"/>
        </w:rPr>
      </w:pPr>
      <w:r>
        <w:rPr>
          <w:sz w:val="24"/>
          <w:szCs w:val="24"/>
        </w:rPr>
        <w:t>23 januari 2020.</w:t>
      </w:r>
    </w:p>
    <w:p w14:paraId="7601E499" w14:textId="77777777" w:rsidR="00F31B5F" w:rsidRPr="00F31B5F" w:rsidRDefault="00F31B5F">
      <w:pPr>
        <w:rPr>
          <w:sz w:val="24"/>
          <w:szCs w:val="24"/>
        </w:rPr>
      </w:pPr>
      <w:r>
        <w:rPr>
          <w:sz w:val="24"/>
          <w:szCs w:val="24"/>
        </w:rPr>
        <w:t>Piet van M</w:t>
      </w:r>
      <w:r>
        <w:rPr>
          <w:rFonts w:cstheme="minorHAnsi"/>
          <w:sz w:val="24"/>
          <w:szCs w:val="24"/>
        </w:rPr>
        <w:t>ö</w:t>
      </w:r>
      <w:r>
        <w:rPr>
          <w:sz w:val="24"/>
          <w:szCs w:val="24"/>
        </w:rPr>
        <w:t xml:space="preserve">lken. </w:t>
      </w:r>
    </w:p>
    <w:p w14:paraId="41ABB38C" w14:textId="77777777" w:rsidR="00CA21B4" w:rsidRPr="00CA21B4" w:rsidRDefault="00CA21B4">
      <w:pPr>
        <w:rPr>
          <w:sz w:val="24"/>
          <w:szCs w:val="24"/>
        </w:rPr>
      </w:pPr>
    </w:p>
    <w:sectPr w:rsidR="00CA21B4" w:rsidRPr="00CA21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1B4"/>
    <w:rsid w:val="00161DD6"/>
    <w:rsid w:val="003E06D5"/>
    <w:rsid w:val="00AA407E"/>
    <w:rsid w:val="00AE05F5"/>
    <w:rsid w:val="00CA21B4"/>
    <w:rsid w:val="00F31B5F"/>
    <w:rsid w:val="00F674A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86155"/>
  <w15:chartTrackingRefBased/>
  <w15:docId w15:val="{2D49DDA4-2A71-4FD1-A518-4A369D326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496</Words>
  <Characters>2734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Chris de Rooy</cp:lastModifiedBy>
  <cp:revision>2</cp:revision>
  <dcterms:created xsi:type="dcterms:W3CDTF">2020-01-24T12:41:00Z</dcterms:created>
  <dcterms:modified xsi:type="dcterms:W3CDTF">2020-01-24T12:41:00Z</dcterms:modified>
</cp:coreProperties>
</file>